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AEA3" w14:textId="77777777" w:rsidR="00E220F4" w:rsidRPr="001B7E8F" w:rsidRDefault="00E220F4" w:rsidP="00E220F4">
      <w:pPr>
        <w:widowControl/>
        <w:adjustRightInd w:val="0"/>
        <w:spacing w:before="75" w:line="276" w:lineRule="auto"/>
        <w:ind w:left="3828" w:right="-9"/>
        <w:jc w:val="right"/>
        <w:rPr>
          <w:rFonts w:eastAsiaTheme="minorHAnsi"/>
          <w:b/>
          <w:bCs/>
          <w:i/>
          <w:iCs/>
          <w:sz w:val="24"/>
          <w:szCs w:val="24"/>
        </w:rPr>
      </w:pPr>
      <w:r w:rsidRPr="001B7E8F">
        <w:rPr>
          <w:rFonts w:eastAsiaTheme="minorHAnsi"/>
          <w:b/>
          <w:bCs/>
          <w:i/>
          <w:iCs/>
          <w:sz w:val="24"/>
          <w:szCs w:val="24"/>
        </w:rPr>
        <w:t>Додаток №</w:t>
      </w:r>
      <w:r w:rsidRPr="00980A41">
        <w:rPr>
          <w:rFonts w:eastAsiaTheme="minorHAnsi"/>
          <w:b/>
          <w:bCs/>
          <w:i/>
          <w:iCs/>
          <w:sz w:val="24"/>
          <w:szCs w:val="24"/>
          <w:lang w:val="ru-RU"/>
        </w:rPr>
        <w:t xml:space="preserve">2 </w:t>
      </w:r>
      <w:r w:rsidRPr="001B7E8F">
        <w:rPr>
          <w:rFonts w:eastAsiaTheme="minorHAnsi"/>
          <w:b/>
          <w:bCs/>
          <w:i/>
          <w:iCs/>
          <w:sz w:val="24"/>
          <w:szCs w:val="24"/>
        </w:rPr>
        <w:t>до Регламенту</w:t>
      </w:r>
    </w:p>
    <w:p w14:paraId="627E69CC" w14:textId="77777777" w:rsidR="00E220F4" w:rsidRPr="00980A41" w:rsidRDefault="00E220F4" w:rsidP="00E220F4">
      <w:pPr>
        <w:widowControl/>
        <w:adjustRightInd w:val="0"/>
        <w:spacing w:line="276" w:lineRule="auto"/>
        <w:ind w:right="-9"/>
        <w:rPr>
          <w:rFonts w:eastAsiaTheme="minorHAnsi"/>
          <w:lang w:val="ru-RU"/>
        </w:rPr>
      </w:pPr>
    </w:p>
    <w:p w14:paraId="5F849C30" w14:textId="26C1ADE2" w:rsidR="00C94D78" w:rsidRDefault="00E220F4" w:rsidP="00C94D78">
      <w:pPr>
        <w:widowControl/>
        <w:adjustRightInd w:val="0"/>
        <w:spacing w:line="276" w:lineRule="auto"/>
        <w:ind w:right="-9"/>
        <w:jc w:val="center"/>
        <w:rPr>
          <w:rFonts w:eastAsiaTheme="minorHAnsi"/>
          <w:b/>
          <w:bCs/>
          <w:sz w:val="28"/>
          <w:szCs w:val="28"/>
        </w:rPr>
      </w:pPr>
      <w:r w:rsidRPr="001B7E8F">
        <w:rPr>
          <w:rFonts w:eastAsiaTheme="minorHAnsi"/>
          <w:b/>
          <w:bCs/>
          <w:sz w:val="28"/>
          <w:szCs w:val="28"/>
        </w:rPr>
        <w:t>Форма інформації про внесення змін до договору про закупівлю</w:t>
      </w:r>
    </w:p>
    <w:p w14:paraId="385CAD29" w14:textId="77777777" w:rsidR="00C94D78" w:rsidRPr="001B7E8F" w:rsidRDefault="00C94D78" w:rsidP="00E220F4">
      <w:pPr>
        <w:widowControl/>
        <w:adjustRightInd w:val="0"/>
        <w:spacing w:line="276" w:lineRule="auto"/>
        <w:ind w:right="-9"/>
        <w:jc w:val="center"/>
        <w:rPr>
          <w:rFonts w:eastAsiaTheme="minorHAnsi"/>
          <w:b/>
          <w:bCs/>
          <w:sz w:val="28"/>
          <w:szCs w:val="28"/>
        </w:rPr>
      </w:pPr>
    </w:p>
    <w:tbl>
      <w:tblPr>
        <w:tblStyle w:val="a4"/>
        <w:tblW w:w="0" w:type="auto"/>
        <w:tblLook w:val="04A0" w:firstRow="1" w:lastRow="0" w:firstColumn="1" w:lastColumn="0" w:noHBand="0" w:noVBand="1"/>
      </w:tblPr>
      <w:tblGrid>
        <w:gridCol w:w="516"/>
        <w:gridCol w:w="4033"/>
        <w:gridCol w:w="5080"/>
      </w:tblGrid>
      <w:tr w:rsidR="00C94D78" w:rsidRPr="003D5A33" w14:paraId="45FA307B" w14:textId="77777777" w:rsidTr="00C94D78">
        <w:tc>
          <w:tcPr>
            <w:tcW w:w="516" w:type="dxa"/>
          </w:tcPr>
          <w:p w14:paraId="7861386A" w14:textId="77777777" w:rsidR="00C94D78" w:rsidRPr="003D5A33" w:rsidRDefault="00C94D78" w:rsidP="00825EEB">
            <w:pPr>
              <w:widowControl/>
              <w:adjustRightInd w:val="0"/>
              <w:spacing w:before="4" w:line="276" w:lineRule="auto"/>
              <w:ind w:right="-9"/>
              <w:jc w:val="center"/>
              <w:rPr>
                <w:rFonts w:eastAsiaTheme="minorHAnsi"/>
                <w:b/>
                <w:bCs/>
                <w:sz w:val="24"/>
                <w:szCs w:val="24"/>
              </w:rPr>
            </w:pPr>
            <w:r w:rsidRPr="003D5A33">
              <w:rPr>
                <w:rFonts w:eastAsiaTheme="minorHAnsi"/>
                <w:b/>
                <w:bCs/>
                <w:sz w:val="24"/>
                <w:szCs w:val="24"/>
              </w:rPr>
              <w:t>№</w:t>
            </w:r>
          </w:p>
        </w:tc>
        <w:tc>
          <w:tcPr>
            <w:tcW w:w="4033" w:type="dxa"/>
          </w:tcPr>
          <w:p w14:paraId="44BE2F2C" w14:textId="77777777" w:rsidR="00C94D78" w:rsidRPr="003D5A33" w:rsidRDefault="00C94D78" w:rsidP="00825EEB">
            <w:pPr>
              <w:widowControl/>
              <w:adjustRightInd w:val="0"/>
              <w:spacing w:before="4" w:line="276" w:lineRule="auto"/>
              <w:ind w:right="-9"/>
              <w:jc w:val="center"/>
              <w:rPr>
                <w:rFonts w:eastAsiaTheme="minorHAnsi"/>
                <w:b/>
                <w:bCs/>
                <w:sz w:val="24"/>
                <w:szCs w:val="24"/>
              </w:rPr>
            </w:pPr>
            <w:r w:rsidRPr="003D5A33">
              <w:rPr>
                <w:rFonts w:eastAsiaTheme="minorHAnsi"/>
                <w:b/>
                <w:bCs/>
                <w:sz w:val="24"/>
                <w:szCs w:val="24"/>
              </w:rPr>
              <w:t>Назва поля</w:t>
            </w:r>
          </w:p>
        </w:tc>
        <w:tc>
          <w:tcPr>
            <w:tcW w:w="5080" w:type="dxa"/>
          </w:tcPr>
          <w:p w14:paraId="4F247DC8" w14:textId="77777777" w:rsidR="00C94D78" w:rsidRPr="003D5A33" w:rsidRDefault="00C94D78" w:rsidP="00825EEB">
            <w:pPr>
              <w:widowControl/>
              <w:adjustRightInd w:val="0"/>
              <w:spacing w:before="4" w:line="276" w:lineRule="auto"/>
              <w:ind w:right="-9"/>
              <w:jc w:val="center"/>
              <w:rPr>
                <w:rFonts w:eastAsiaTheme="minorHAnsi"/>
                <w:b/>
                <w:bCs/>
                <w:sz w:val="24"/>
                <w:szCs w:val="24"/>
              </w:rPr>
            </w:pPr>
            <w:r w:rsidRPr="003D5A33">
              <w:rPr>
                <w:rFonts w:eastAsiaTheme="minorHAnsi"/>
                <w:b/>
                <w:bCs/>
                <w:sz w:val="24"/>
                <w:szCs w:val="24"/>
              </w:rPr>
              <w:t>Відомості Замовника</w:t>
            </w:r>
          </w:p>
        </w:tc>
      </w:tr>
      <w:tr w:rsidR="00C94D78" w:rsidRPr="003D5A33" w14:paraId="38934F24" w14:textId="77777777" w:rsidTr="00C94D78">
        <w:tc>
          <w:tcPr>
            <w:tcW w:w="516" w:type="dxa"/>
          </w:tcPr>
          <w:p w14:paraId="2A22BBD2" w14:textId="77777777" w:rsidR="00C94D78" w:rsidRPr="003D5A33" w:rsidRDefault="00C94D78" w:rsidP="00825EEB">
            <w:pPr>
              <w:widowControl/>
              <w:adjustRightInd w:val="0"/>
              <w:spacing w:before="4" w:line="276" w:lineRule="auto"/>
              <w:ind w:right="-9"/>
              <w:jc w:val="center"/>
              <w:rPr>
                <w:rFonts w:eastAsiaTheme="minorHAnsi"/>
                <w:sz w:val="24"/>
                <w:szCs w:val="24"/>
              </w:rPr>
            </w:pPr>
            <w:r w:rsidRPr="003D5A33">
              <w:rPr>
                <w:rFonts w:eastAsiaTheme="minorHAnsi"/>
                <w:sz w:val="24"/>
                <w:szCs w:val="24"/>
              </w:rPr>
              <w:t>1.</w:t>
            </w:r>
          </w:p>
        </w:tc>
        <w:tc>
          <w:tcPr>
            <w:tcW w:w="4033" w:type="dxa"/>
          </w:tcPr>
          <w:p w14:paraId="118C38AA" w14:textId="77777777" w:rsidR="00C94D78" w:rsidRPr="003D5A33" w:rsidRDefault="00C94D78" w:rsidP="00825EEB">
            <w:pPr>
              <w:widowControl/>
              <w:adjustRightInd w:val="0"/>
              <w:spacing w:before="4" w:line="276" w:lineRule="auto"/>
              <w:ind w:right="-9"/>
              <w:rPr>
                <w:rFonts w:eastAsiaTheme="minorHAnsi"/>
                <w:sz w:val="24"/>
                <w:szCs w:val="24"/>
              </w:rPr>
            </w:pPr>
            <w:r w:rsidRPr="003D5A33">
              <w:rPr>
                <w:rFonts w:eastAsiaTheme="minorHAnsi"/>
                <w:color w:val="000000"/>
                <w:sz w:val="24"/>
                <w:szCs w:val="24"/>
              </w:rPr>
              <w:t>Найменування замовника</w:t>
            </w:r>
          </w:p>
        </w:tc>
        <w:tc>
          <w:tcPr>
            <w:tcW w:w="5080" w:type="dxa"/>
          </w:tcPr>
          <w:p w14:paraId="4B668F46" w14:textId="77777777" w:rsidR="00C94D78" w:rsidRPr="003D5A33" w:rsidRDefault="00C94D78" w:rsidP="00825EEB">
            <w:pPr>
              <w:widowControl/>
              <w:adjustRightInd w:val="0"/>
              <w:spacing w:before="4" w:line="276" w:lineRule="auto"/>
              <w:ind w:right="-9"/>
              <w:rPr>
                <w:rFonts w:eastAsiaTheme="minorHAnsi"/>
                <w:sz w:val="24"/>
                <w:szCs w:val="24"/>
              </w:rPr>
            </w:pPr>
          </w:p>
        </w:tc>
      </w:tr>
      <w:tr w:rsidR="00C94D78" w:rsidRPr="003D5A33" w14:paraId="256C6304" w14:textId="77777777" w:rsidTr="00C94D78">
        <w:tc>
          <w:tcPr>
            <w:tcW w:w="516" w:type="dxa"/>
          </w:tcPr>
          <w:p w14:paraId="064FE256" w14:textId="77777777" w:rsidR="00C94D78" w:rsidRPr="003D5A33" w:rsidRDefault="00C94D78" w:rsidP="00825EEB">
            <w:pPr>
              <w:widowControl/>
              <w:adjustRightInd w:val="0"/>
              <w:spacing w:before="4" w:line="276" w:lineRule="auto"/>
              <w:ind w:right="-9"/>
              <w:jc w:val="center"/>
              <w:rPr>
                <w:rFonts w:eastAsiaTheme="minorHAnsi"/>
                <w:sz w:val="24"/>
                <w:szCs w:val="24"/>
              </w:rPr>
            </w:pPr>
            <w:r w:rsidRPr="003D5A33">
              <w:rPr>
                <w:rFonts w:eastAsiaTheme="minorHAnsi"/>
                <w:sz w:val="24"/>
                <w:szCs w:val="24"/>
              </w:rPr>
              <w:t>2.</w:t>
            </w:r>
          </w:p>
        </w:tc>
        <w:tc>
          <w:tcPr>
            <w:tcW w:w="4033" w:type="dxa"/>
          </w:tcPr>
          <w:p w14:paraId="41AAB0F1" w14:textId="77777777" w:rsidR="00C94D78" w:rsidRPr="003D5A33" w:rsidRDefault="00C94D78" w:rsidP="00825EEB">
            <w:pPr>
              <w:widowControl/>
              <w:adjustRightInd w:val="0"/>
              <w:spacing w:before="4" w:line="276" w:lineRule="auto"/>
              <w:ind w:right="-9"/>
              <w:rPr>
                <w:rFonts w:eastAsiaTheme="minorHAnsi"/>
                <w:sz w:val="24"/>
                <w:szCs w:val="24"/>
              </w:rPr>
            </w:pPr>
            <w:r w:rsidRPr="003D5A33">
              <w:rPr>
                <w:rFonts w:eastAsiaTheme="minorHAnsi"/>
                <w:color w:val="000000"/>
                <w:sz w:val="24"/>
                <w:szCs w:val="24"/>
              </w:rPr>
              <w:t>Код згідно з ЄДРПОУ замовника</w:t>
            </w:r>
          </w:p>
        </w:tc>
        <w:tc>
          <w:tcPr>
            <w:tcW w:w="5080" w:type="dxa"/>
          </w:tcPr>
          <w:p w14:paraId="4C52F421" w14:textId="77777777" w:rsidR="00C94D78" w:rsidRPr="003D5A33" w:rsidRDefault="00C94D78" w:rsidP="00825EEB">
            <w:pPr>
              <w:widowControl/>
              <w:adjustRightInd w:val="0"/>
              <w:spacing w:before="4" w:line="276" w:lineRule="auto"/>
              <w:ind w:right="-9"/>
              <w:rPr>
                <w:rFonts w:eastAsiaTheme="minorHAnsi"/>
                <w:sz w:val="24"/>
                <w:szCs w:val="24"/>
              </w:rPr>
            </w:pPr>
          </w:p>
        </w:tc>
      </w:tr>
      <w:tr w:rsidR="00C94D78" w:rsidRPr="003D5A33" w14:paraId="25EA0AAE" w14:textId="77777777" w:rsidTr="00C94D78">
        <w:tc>
          <w:tcPr>
            <w:tcW w:w="516" w:type="dxa"/>
          </w:tcPr>
          <w:p w14:paraId="4A1F5FCD" w14:textId="77777777" w:rsidR="00C94D78" w:rsidRPr="003D5A33" w:rsidRDefault="00C94D78" w:rsidP="00825EEB">
            <w:pPr>
              <w:widowControl/>
              <w:adjustRightInd w:val="0"/>
              <w:spacing w:before="4" w:line="276" w:lineRule="auto"/>
              <w:ind w:right="-9"/>
              <w:jc w:val="center"/>
              <w:rPr>
                <w:rFonts w:eastAsiaTheme="minorHAnsi"/>
                <w:sz w:val="24"/>
                <w:szCs w:val="24"/>
              </w:rPr>
            </w:pPr>
            <w:r w:rsidRPr="003D5A33">
              <w:rPr>
                <w:rFonts w:eastAsiaTheme="minorHAnsi"/>
                <w:sz w:val="24"/>
                <w:szCs w:val="24"/>
              </w:rPr>
              <w:t>3.</w:t>
            </w:r>
          </w:p>
        </w:tc>
        <w:tc>
          <w:tcPr>
            <w:tcW w:w="4033" w:type="dxa"/>
          </w:tcPr>
          <w:p w14:paraId="30AB2306" w14:textId="77777777" w:rsidR="00C94D78" w:rsidRPr="003D5A33" w:rsidRDefault="00C94D78" w:rsidP="00825EEB">
            <w:pPr>
              <w:widowControl/>
              <w:adjustRightInd w:val="0"/>
              <w:spacing w:before="4" w:line="276" w:lineRule="auto"/>
              <w:ind w:right="-9"/>
              <w:rPr>
                <w:rFonts w:eastAsiaTheme="minorHAnsi"/>
                <w:sz w:val="24"/>
                <w:szCs w:val="24"/>
              </w:rPr>
            </w:pPr>
            <w:r w:rsidRPr="003D5A33">
              <w:rPr>
                <w:rFonts w:eastAsiaTheme="minorHAnsi"/>
                <w:color w:val="000000"/>
                <w:sz w:val="24"/>
                <w:szCs w:val="24"/>
              </w:rPr>
              <w:t>Номер договору про закупівлю</w:t>
            </w:r>
          </w:p>
        </w:tc>
        <w:tc>
          <w:tcPr>
            <w:tcW w:w="5080" w:type="dxa"/>
          </w:tcPr>
          <w:p w14:paraId="306B7812" w14:textId="77777777" w:rsidR="00C94D78" w:rsidRPr="003D5A33" w:rsidRDefault="00C94D78" w:rsidP="00825EEB">
            <w:pPr>
              <w:widowControl/>
              <w:adjustRightInd w:val="0"/>
              <w:spacing w:before="4" w:line="276" w:lineRule="auto"/>
              <w:ind w:right="-9"/>
              <w:rPr>
                <w:rFonts w:eastAsiaTheme="minorHAnsi"/>
                <w:sz w:val="24"/>
                <w:szCs w:val="24"/>
              </w:rPr>
            </w:pPr>
          </w:p>
        </w:tc>
      </w:tr>
      <w:tr w:rsidR="00C94D78" w:rsidRPr="003D5A33" w14:paraId="3C3E7953" w14:textId="77777777" w:rsidTr="00C94D78">
        <w:tc>
          <w:tcPr>
            <w:tcW w:w="516" w:type="dxa"/>
          </w:tcPr>
          <w:p w14:paraId="1EA87B45" w14:textId="77777777" w:rsidR="00C94D78" w:rsidRPr="003D5A33" w:rsidRDefault="00C94D78" w:rsidP="00825EEB">
            <w:pPr>
              <w:widowControl/>
              <w:adjustRightInd w:val="0"/>
              <w:spacing w:before="4" w:line="276" w:lineRule="auto"/>
              <w:ind w:right="-9"/>
              <w:jc w:val="center"/>
              <w:rPr>
                <w:rFonts w:eastAsiaTheme="minorHAnsi"/>
                <w:sz w:val="24"/>
                <w:szCs w:val="24"/>
              </w:rPr>
            </w:pPr>
            <w:r w:rsidRPr="003D5A33">
              <w:rPr>
                <w:rFonts w:eastAsiaTheme="minorHAnsi"/>
                <w:sz w:val="24"/>
                <w:szCs w:val="24"/>
              </w:rPr>
              <w:t>4.</w:t>
            </w:r>
          </w:p>
        </w:tc>
        <w:tc>
          <w:tcPr>
            <w:tcW w:w="4033" w:type="dxa"/>
          </w:tcPr>
          <w:p w14:paraId="408DD989" w14:textId="77777777" w:rsidR="00C94D78" w:rsidRPr="003D5A33" w:rsidRDefault="00C94D78" w:rsidP="00825EEB">
            <w:pPr>
              <w:widowControl/>
              <w:adjustRightInd w:val="0"/>
              <w:spacing w:before="4" w:line="276" w:lineRule="auto"/>
              <w:ind w:right="-9"/>
              <w:rPr>
                <w:rFonts w:eastAsiaTheme="minorHAnsi"/>
                <w:sz w:val="24"/>
                <w:szCs w:val="24"/>
              </w:rPr>
            </w:pPr>
            <w:r w:rsidRPr="003D5A33">
              <w:rPr>
                <w:rFonts w:eastAsiaTheme="minorHAnsi"/>
                <w:color w:val="000000"/>
                <w:sz w:val="24"/>
                <w:szCs w:val="24"/>
              </w:rPr>
              <w:t>Дата укладення договору</w:t>
            </w:r>
          </w:p>
        </w:tc>
        <w:tc>
          <w:tcPr>
            <w:tcW w:w="5080" w:type="dxa"/>
          </w:tcPr>
          <w:p w14:paraId="1CDF43F3" w14:textId="77777777" w:rsidR="00C94D78" w:rsidRPr="003D5A33" w:rsidRDefault="00C94D78" w:rsidP="00825EEB">
            <w:pPr>
              <w:widowControl/>
              <w:adjustRightInd w:val="0"/>
              <w:spacing w:before="4" w:line="276" w:lineRule="auto"/>
              <w:ind w:right="-9"/>
              <w:rPr>
                <w:rFonts w:eastAsiaTheme="minorHAnsi"/>
                <w:sz w:val="24"/>
                <w:szCs w:val="24"/>
              </w:rPr>
            </w:pPr>
          </w:p>
        </w:tc>
      </w:tr>
      <w:tr w:rsidR="00C94D78" w:rsidRPr="003D5A33" w14:paraId="153E98C7" w14:textId="77777777" w:rsidTr="00C94D78">
        <w:tc>
          <w:tcPr>
            <w:tcW w:w="516" w:type="dxa"/>
          </w:tcPr>
          <w:p w14:paraId="43C139E5" w14:textId="77777777" w:rsidR="00C94D78" w:rsidRPr="003D5A33" w:rsidRDefault="00C94D78" w:rsidP="00825EEB">
            <w:pPr>
              <w:widowControl/>
              <w:adjustRightInd w:val="0"/>
              <w:spacing w:before="4" w:line="276" w:lineRule="auto"/>
              <w:ind w:right="-9"/>
              <w:jc w:val="center"/>
              <w:rPr>
                <w:rFonts w:eastAsiaTheme="minorHAnsi"/>
                <w:sz w:val="24"/>
                <w:szCs w:val="24"/>
              </w:rPr>
            </w:pPr>
            <w:r w:rsidRPr="003D5A33">
              <w:rPr>
                <w:rFonts w:eastAsiaTheme="minorHAnsi"/>
                <w:sz w:val="24"/>
                <w:szCs w:val="24"/>
              </w:rPr>
              <w:t>5.</w:t>
            </w:r>
          </w:p>
        </w:tc>
        <w:tc>
          <w:tcPr>
            <w:tcW w:w="4033" w:type="dxa"/>
          </w:tcPr>
          <w:p w14:paraId="66D6F0BD" w14:textId="77777777" w:rsidR="00C94D78" w:rsidRPr="003D5A33" w:rsidRDefault="00C94D78" w:rsidP="00825EEB">
            <w:pPr>
              <w:widowControl/>
              <w:adjustRightInd w:val="0"/>
              <w:spacing w:before="4" w:line="276" w:lineRule="auto"/>
              <w:ind w:right="-9"/>
              <w:rPr>
                <w:rFonts w:eastAsiaTheme="minorHAnsi"/>
                <w:sz w:val="24"/>
                <w:szCs w:val="24"/>
              </w:rPr>
            </w:pPr>
            <w:r w:rsidRPr="003D5A33">
              <w:rPr>
                <w:rFonts w:eastAsiaTheme="minorHAnsi"/>
                <w:color w:val="000000"/>
                <w:sz w:val="24"/>
                <w:szCs w:val="24"/>
              </w:rPr>
              <w:t>Найменування (для юридичної особи) або прізвище, ім’я, по батькові (для фізичної особи) учасника, з яким укладено договір про закупівлю</w:t>
            </w:r>
          </w:p>
        </w:tc>
        <w:tc>
          <w:tcPr>
            <w:tcW w:w="5080" w:type="dxa"/>
          </w:tcPr>
          <w:p w14:paraId="5EDE67BD" w14:textId="77777777" w:rsidR="00C94D78" w:rsidRPr="003D5A33" w:rsidRDefault="00C94D78" w:rsidP="00825EEB">
            <w:pPr>
              <w:widowControl/>
              <w:adjustRightInd w:val="0"/>
              <w:spacing w:before="4" w:line="276" w:lineRule="auto"/>
              <w:ind w:right="-9"/>
              <w:rPr>
                <w:rFonts w:eastAsiaTheme="minorHAnsi"/>
                <w:sz w:val="24"/>
                <w:szCs w:val="24"/>
              </w:rPr>
            </w:pPr>
          </w:p>
        </w:tc>
      </w:tr>
      <w:tr w:rsidR="00C94D78" w:rsidRPr="003D5A33" w14:paraId="4810CB78" w14:textId="77777777" w:rsidTr="00C94D78">
        <w:tc>
          <w:tcPr>
            <w:tcW w:w="516" w:type="dxa"/>
          </w:tcPr>
          <w:p w14:paraId="1D77B8FA" w14:textId="77777777" w:rsidR="00C94D78" w:rsidRPr="003D5A33" w:rsidRDefault="00C94D78" w:rsidP="00825EEB">
            <w:pPr>
              <w:widowControl/>
              <w:adjustRightInd w:val="0"/>
              <w:spacing w:before="4" w:line="276" w:lineRule="auto"/>
              <w:ind w:right="-9"/>
              <w:jc w:val="center"/>
              <w:rPr>
                <w:rFonts w:eastAsiaTheme="minorHAnsi"/>
                <w:sz w:val="24"/>
                <w:szCs w:val="24"/>
              </w:rPr>
            </w:pPr>
            <w:r w:rsidRPr="003D5A33">
              <w:rPr>
                <w:rFonts w:eastAsiaTheme="minorHAnsi"/>
                <w:sz w:val="24"/>
                <w:szCs w:val="24"/>
              </w:rPr>
              <w:t>6.</w:t>
            </w:r>
          </w:p>
        </w:tc>
        <w:tc>
          <w:tcPr>
            <w:tcW w:w="4033" w:type="dxa"/>
          </w:tcPr>
          <w:p w14:paraId="15000885" w14:textId="77777777" w:rsidR="00C94D78" w:rsidRPr="003D5A33" w:rsidRDefault="00C94D78" w:rsidP="00825EEB">
            <w:pPr>
              <w:widowControl/>
              <w:adjustRightInd w:val="0"/>
              <w:spacing w:before="4" w:line="276" w:lineRule="auto"/>
              <w:ind w:right="-9"/>
              <w:rPr>
                <w:rFonts w:eastAsiaTheme="minorHAnsi"/>
                <w:sz w:val="24"/>
                <w:szCs w:val="24"/>
              </w:rPr>
            </w:pPr>
            <w:r w:rsidRPr="003D5A33">
              <w:rPr>
                <w:rFonts w:eastAsiaTheme="minorHAnsi"/>
                <w:color w:val="000000"/>
                <w:sz w:val="24"/>
                <w:szCs w:val="24"/>
              </w:rPr>
              <w:t>Код згідно з ЄДРПОУ/реєстраційний номер облікової картки платника податків учасника, з яким укладено договір про закупівлю</w:t>
            </w:r>
          </w:p>
        </w:tc>
        <w:tc>
          <w:tcPr>
            <w:tcW w:w="5080" w:type="dxa"/>
          </w:tcPr>
          <w:p w14:paraId="3D53848C" w14:textId="77777777" w:rsidR="00C94D78" w:rsidRPr="003D5A33" w:rsidRDefault="00C94D78" w:rsidP="00825EEB">
            <w:pPr>
              <w:widowControl/>
              <w:adjustRightInd w:val="0"/>
              <w:spacing w:before="4" w:line="276" w:lineRule="auto"/>
              <w:ind w:right="-9"/>
              <w:rPr>
                <w:rFonts w:eastAsiaTheme="minorHAnsi"/>
                <w:sz w:val="24"/>
                <w:szCs w:val="24"/>
              </w:rPr>
            </w:pPr>
          </w:p>
        </w:tc>
      </w:tr>
      <w:tr w:rsidR="00C94D78" w:rsidRPr="003D5A33" w14:paraId="63E74E8F" w14:textId="77777777" w:rsidTr="00C94D78">
        <w:tc>
          <w:tcPr>
            <w:tcW w:w="516" w:type="dxa"/>
          </w:tcPr>
          <w:p w14:paraId="475AA7EA" w14:textId="77777777" w:rsidR="00C94D78" w:rsidRPr="003D5A33" w:rsidRDefault="00C94D78" w:rsidP="00825EEB">
            <w:pPr>
              <w:widowControl/>
              <w:adjustRightInd w:val="0"/>
              <w:spacing w:before="4" w:line="276" w:lineRule="auto"/>
              <w:ind w:right="-9"/>
              <w:jc w:val="center"/>
              <w:rPr>
                <w:rFonts w:eastAsiaTheme="minorHAnsi"/>
                <w:sz w:val="24"/>
                <w:szCs w:val="24"/>
              </w:rPr>
            </w:pPr>
            <w:r w:rsidRPr="003D5A33">
              <w:rPr>
                <w:rFonts w:eastAsiaTheme="minorHAnsi"/>
                <w:sz w:val="24"/>
                <w:szCs w:val="24"/>
              </w:rPr>
              <w:t>7.</w:t>
            </w:r>
          </w:p>
        </w:tc>
        <w:tc>
          <w:tcPr>
            <w:tcW w:w="4033" w:type="dxa"/>
          </w:tcPr>
          <w:p w14:paraId="7BE8965E" w14:textId="4028C678" w:rsidR="00C94D78" w:rsidRPr="00C94D78" w:rsidRDefault="00C94D78" w:rsidP="00825EEB">
            <w:pPr>
              <w:widowControl/>
              <w:adjustRightInd w:val="0"/>
              <w:spacing w:before="4" w:line="276" w:lineRule="auto"/>
              <w:ind w:right="-9"/>
              <w:rPr>
                <w:rFonts w:eastAsiaTheme="minorHAnsi"/>
                <w:sz w:val="24"/>
                <w:szCs w:val="24"/>
              </w:rPr>
            </w:pPr>
            <w:r w:rsidRPr="00C94D78">
              <w:rPr>
                <w:rFonts w:eastAsiaTheme="minorHAnsi"/>
                <w:color w:val="000000"/>
                <w:sz w:val="24"/>
                <w:szCs w:val="24"/>
              </w:rPr>
              <w:t>Дата внесення змін до договору</w:t>
            </w:r>
          </w:p>
        </w:tc>
        <w:tc>
          <w:tcPr>
            <w:tcW w:w="5080" w:type="dxa"/>
          </w:tcPr>
          <w:p w14:paraId="24DD969A" w14:textId="77777777" w:rsidR="00C94D78" w:rsidRPr="003D5A33" w:rsidRDefault="00C94D78" w:rsidP="00825EEB">
            <w:pPr>
              <w:widowControl/>
              <w:adjustRightInd w:val="0"/>
              <w:spacing w:before="4" w:line="276" w:lineRule="auto"/>
              <w:ind w:right="-9"/>
              <w:rPr>
                <w:rFonts w:eastAsiaTheme="minorHAnsi"/>
                <w:sz w:val="24"/>
                <w:szCs w:val="24"/>
              </w:rPr>
            </w:pPr>
          </w:p>
        </w:tc>
      </w:tr>
      <w:tr w:rsidR="00C94D78" w:rsidRPr="003D5A33" w14:paraId="69391309" w14:textId="77777777" w:rsidTr="00C94D78">
        <w:tc>
          <w:tcPr>
            <w:tcW w:w="516" w:type="dxa"/>
          </w:tcPr>
          <w:p w14:paraId="3BBDC221" w14:textId="77777777" w:rsidR="00C94D78" w:rsidRPr="003D5A33" w:rsidRDefault="00C94D78" w:rsidP="00825EEB">
            <w:pPr>
              <w:widowControl/>
              <w:adjustRightInd w:val="0"/>
              <w:spacing w:before="4" w:line="276" w:lineRule="auto"/>
              <w:ind w:right="-9"/>
              <w:jc w:val="center"/>
              <w:rPr>
                <w:rFonts w:eastAsiaTheme="minorHAnsi"/>
                <w:sz w:val="24"/>
                <w:szCs w:val="24"/>
              </w:rPr>
            </w:pPr>
            <w:r w:rsidRPr="003D5A33">
              <w:rPr>
                <w:rFonts w:eastAsiaTheme="minorHAnsi"/>
                <w:sz w:val="24"/>
                <w:szCs w:val="24"/>
              </w:rPr>
              <w:t>8.</w:t>
            </w:r>
          </w:p>
        </w:tc>
        <w:tc>
          <w:tcPr>
            <w:tcW w:w="4033" w:type="dxa"/>
          </w:tcPr>
          <w:p w14:paraId="79CD4154" w14:textId="71D8D71F" w:rsidR="00C94D78" w:rsidRPr="00C94D78" w:rsidRDefault="00C94D78" w:rsidP="00825EEB">
            <w:pPr>
              <w:widowControl/>
              <w:adjustRightInd w:val="0"/>
              <w:spacing w:before="4" w:line="276" w:lineRule="auto"/>
              <w:ind w:right="-9"/>
              <w:rPr>
                <w:rFonts w:eastAsiaTheme="minorHAnsi"/>
                <w:sz w:val="24"/>
                <w:szCs w:val="24"/>
              </w:rPr>
            </w:pPr>
            <w:r w:rsidRPr="00C94D78">
              <w:rPr>
                <w:rFonts w:eastAsiaTheme="minorHAnsi"/>
                <w:color w:val="000000"/>
                <w:sz w:val="24"/>
                <w:szCs w:val="24"/>
              </w:rPr>
              <w:t xml:space="preserve">Зазначити відповідний пункт згідно змісту частини п’ятої статті 41 </w:t>
            </w:r>
            <w:r>
              <w:rPr>
                <w:rFonts w:eastAsiaTheme="minorHAnsi"/>
                <w:color w:val="000000"/>
                <w:sz w:val="24"/>
                <w:szCs w:val="24"/>
              </w:rPr>
              <w:t>ЗУ</w:t>
            </w:r>
            <w:r w:rsidRPr="00C94D78">
              <w:rPr>
                <w:rFonts w:eastAsiaTheme="minorHAnsi"/>
                <w:color w:val="000000"/>
                <w:sz w:val="24"/>
                <w:szCs w:val="24"/>
              </w:rPr>
              <w:t xml:space="preserve"> «Про публічні закупівлі» або п. 19 Особливостей № 1178 для внесення змін до істотних умов договору</w:t>
            </w:r>
            <w:r w:rsidRPr="00C94D78">
              <w:rPr>
                <w:rFonts w:eastAsiaTheme="minorHAnsi"/>
                <w:color w:val="000000"/>
                <w:sz w:val="24"/>
                <w:szCs w:val="24"/>
              </w:rPr>
              <w:t xml:space="preserve"> </w:t>
            </w:r>
          </w:p>
        </w:tc>
        <w:tc>
          <w:tcPr>
            <w:tcW w:w="5080" w:type="dxa"/>
          </w:tcPr>
          <w:p w14:paraId="0E4E6433" w14:textId="77777777" w:rsidR="00C94D78" w:rsidRPr="00C94D78" w:rsidRDefault="00C94D78" w:rsidP="00825EEB">
            <w:pPr>
              <w:widowControl/>
              <w:adjustRightInd w:val="0"/>
              <w:spacing w:before="4" w:line="276" w:lineRule="auto"/>
              <w:ind w:right="-9"/>
              <w:rPr>
                <w:rFonts w:eastAsiaTheme="minorHAnsi"/>
                <w:i/>
                <w:iCs/>
                <w:color w:val="FF0000"/>
                <w:sz w:val="24"/>
                <w:szCs w:val="24"/>
              </w:rPr>
            </w:pPr>
            <w:r w:rsidRPr="00C94D78">
              <w:rPr>
                <w:rFonts w:eastAsiaTheme="minorHAnsi"/>
                <w:i/>
                <w:iCs/>
                <w:color w:val="FF0000"/>
                <w:sz w:val="24"/>
                <w:szCs w:val="24"/>
              </w:rPr>
              <w:t>п. _ ч. 5 ст. 41 Закону</w:t>
            </w:r>
          </w:p>
          <w:p w14:paraId="12A07537" w14:textId="77777777" w:rsidR="00C94D78" w:rsidRPr="00C94D78" w:rsidRDefault="00C94D78" w:rsidP="00825EEB">
            <w:pPr>
              <w:widowControl/>
              <w:adjustRightInd w:val="0"/>
              <w:spacing w:before="4" w:line="276" w:lineRule="auto"/>
              <w:ind w:right="-9"/>
              <w:rPr>
                <w:rFonts w:eastAsiaTheme="minorHAnsi"/>
                <w:i/>
                <w:iCs/>
                <w:color w:val="FF0000"/>
                <w:sz w:val="24"/>
                <w:szCs w:val="24"/>
              </w:rPr>
            </w:pPr>
            <w:r w:rsidRPr="00C94D78">
              <w:rPr>
                <w:rFonts w:eastAsiaTheme="minorHAnsi"/>
                <w:i/>
                <w:iCs/>
                <w:color w:val="FF0000"/>
                <w:sz w:val="24"/>
                <w:szCs w:val="24"/>
              </w:rPr>
              <w:t>або</w:t>
            </w:r>
          </w:p>
          <w:p w14:paraId="52502F72" w14:textId="33F94407" w:rsidR="00C94D78" w:rsidRPr="003D5A33" w:rsidRDefault="00C94D78" w:rsidP="00825EEB">
            <w:pPr>
              <w:widowControl/>
              <w:adjustRightInd w:val="0"/>
              <w:spacing w:before="4" w:line="276" w:lineRule="auto"/>
              <w:ind w:right="-9"/>
              <w:rPr>
                <w:rFonts w:eastAsiaTheme="minorHAnsi"/>
                <w:sz w:val="24"/>
                <w:szCs w:val="24"/>
              </w:rPr>
            </w:pPr>
            <w:proofErr w:type="spellStart"/>
            <w:r w:rsidRPr="00C94D78">
              <w:rPr>
                <w:rFonts w:eastAsiaTheme="minorHAnsi"/>
                <w:i/>
                <w:iCs/>
                <w:color w:val="FF0000"/>
                <w:sz w:val="24"/>
                <w:szCs w:val="24"/>
              </w:rPr>
              <w:t>пп</w:t>
            </w:r>
            <w:proofErr w:type="spellEnd"/>
            <w:r w:rsidRPr="00C94D78">
              <w:rPr>
                <w:rFonts w:eastAsiaTheme="minorHAnsi"/>
                <w:i/>
                <w:iCs/>
                <w:color w:val="FF0000"/>
                <w:sz w:val="24"/>
                <w:szCs w:val="24"/>
              </w:rPr>
              <w:t>. _ п. 19 Особливостей № 1178</w:t>
            </w:r>
          </w:p>
        </w:tc>
      </w:tr>
      <w:tr w:rsidR="00C94D78" w:rsidRPr="003D5A33" w14:paraId="4523BF6B" w14:textId="77777777" w:rsidTr="00C94D78">
        <w:trPr>
          <w:trHeight w:val="306"/>
        </w:trPr>
        <w:tc>
          <w:tcPr>
            <w:tcW w:w="516" w:type="dxa"/>
          </w:tcPr>
          <w:p w14:paraId="4D9C2C51" w14:textId="77777777" w:rsidR="00C94D78" w:rsidRPr="003D5A33" w:rsidRDefault="00C94D78" w:rsidP="00825EEB">
            <w:pPr>
              <w:widowControl/>
              <w:adjustRightInd w:val="0"/>
              <w:spacing w:before="4" w:line="276" w:lineRule="auto"/>
              <w:ind w:right="-9"/>
              <w:jc w:val="center"/>
              <w:rPr>
                <w:rFonts w:eastAsiaTheme="minorHAnsi"/>
                <w:sz w:val="24"/>
                <w:szCs w:val="24"/>
              </w:rPr>
            </w:pPr>
            <w:r w:rsidRPr="003D5A33">
              <w:rPr>
                <w:rFonts w:eastAsiaTheme="minorHAnsi"/>
                <w:sz w:val="24"/>
                <w:szCs w:val="24"/>
              </w:rPr>
              <w:t>9.</w:t>
            </w:r>
          </w:p>
        </w:tc>
        <w:tc>
          <w:tcPr>
            <w:tcW w:w="4033" w:type="dxa"/>
          </w:tcPr>
          <w:p w14:paraId="7B5CF66A" w14:textId="736EF176" w:rsidR="00C94D78" w:rsidRPr="00C94D78" w:rsidRDefault="00C94D78" w:rsidP="00825EEB">
            <w:pPr>
              <w:widowControl/>
              <w:adjustRightInd w:val="0"/>
              <w:spacing w:before="4" w:line="276" w:lineRule="auto"/>
              <w:ind w:right="-9"/>
              <w:rPr>
                <w:rFonts w:eastAsiaTheme="minorHAnsi"/>
                <w:sz w:val="24"/>
                <w:szCs w:val="24"/>
              </w:rPr>
            </w:pPr>
            <w:r w:rsidRPr="00C94D78">
              <w:rPr>
                <w:rFonts w:eastAsiaTheme="minorHAnsi"/>
                <w:color w:val="000000"/>
                <w:sz w:val="24"/>
                <w:szCs w:val="24"/>
              </w:rPr>
              <w:t>Опис змін, що внесені до умов договору</w:t>
            </w:r>
          </w:p>
        </w:tc>
        <w:tc>
          <w:tcPr>
            <w:tcW w:w="5080" w:type="dxa"/>
          </w:tcPr>
          <w:p w14:paraId="38663C4A" w14:textId="3F224D0C" w:rsidR="00C94D78" w:rsidRPr="00C94D78" w:rsidRDefault="00C94D78" w:rsidP="00825EEB">
            <w:pPr>
              <w:widowControl/>
              <w:adjustRightInd w:val="0"/>
              <w:spacing w:before="4" w:line="276" w:lineRule="auto"/>
              <w:ind w:right="-9"/>
              <w:rPr>
                <w:rFonts w:eastAsiaTheme="minorHAnsi"/>
                <w:i/>
                <w:iCs/>
                <w:sz w:val="24"/>
                <w:szCs w:val="24"/>
              </w:rPr>
            </w:pPr>
            <w:r w:rsidRPr="00C94D78">
              <w:rPr>
                <w:rFonts w:eastAsiaTheme="minorHAnsi"/>
                <w:i/>
                <w:iCs/>
                <w:color w:val="FF0000"/>
                <w:sz w:val="24"/>
                <w:szCs w:val="24"/>
              </w:rPr>
              <w:t>Зазначити зміст відповідного пункту</w:t>
            </w:r>
          </w:p>
        </w:tc>
      </w:tr>
      <w:tr w:rsidR="00C94D78" w:rsidRPr="003D5A33" w14:paraId="0121DD7F" w14:textId="77777777" w:rsidTr="00C94D78">
        <w:tc>
          <w:tcPr>
            <w:tcW w:w="516" w:type="dxa"/>
          </w:tcPr>
          <w:p w14:paraId="0B28F0E9" w14:textId="77777777" w:rsidR="00C94D78" w:rsidRPr="003D5A33" w:rsidRDefault="00C94D78" w:rsidP="00825EEB">
            <w:pPr>
              <w:widowControl/>
              <w:adjustRightInd w:val="0"/>
              <w:spacing w:before="4" w:line="276" w:lineRule="auto"/>
              <w:ind w:right="-9"/>
              <w:jc w:val="center"/>
              <w:rPr>
                <w:rFonts w:eastAsiaTheme="minorHAnsi"/>
                <w:sz w:val="24"/>
                <w:szCs w:val="24"/>
              </w:rPr>
            </w:pPr>
            <w:r w:rsidRPr="003D5A33">
              <w:rPr>
                <w:rFonts w:eastAsiaTheme="minorHAnsi"/>
                <w:sz w:val="24"/>
                <w:szCs w:val="24"/>
              </w:rPr>
              <w:t>10.</w:t>
            </w:r>
          </w:p>
        </w:tc>
        <w:tc>
          <w:tcPr>
            <w:tcW w:w="4033" w:type="dxa"/>
          </w:tcPr>
          <w:p w14:paraId="3CAECBDF" w14:textId="15F33B0C" w:rsidR="00C94D78" w:rsidRPr="00C94D78" w:rsidRDefault="00C94D78" w:rsidP="00825EEB">
            <w:pPr>
              <w:widowControl/>
              <w:adjustRightInd w:val="0"/>
              <w:spacing w:before="4" w:line="276" w:lineRule="auto"/>
              <w:ind w:right="-9"/>
              <w:rPr>
                <w:rFonts w:eastAsiaTheme="minorHAnsi"/>
                <w:sz w:val="24"/>
                <w:szCs w:val="24"/>
              </w:rPr>
            </w:pPr>
            <w:r w:rsidRPr="00C94D78">
              <w:rPr>
                <w:rFonts w:eastAsiaTheme="minorHAnsi"/>
                <w:color w:val="000000"/>
                <w:sz w:val="24"/>
                <w:szCs w:val="24"/>
              </w:rPr>
              <w:t>Номер та дата укладання додаткової угоди</w:t>
            </w:r>
          </w:p>
        </w:tc>
        <w:tc>
          <w:tcPr>
            <w:tcW w:w="5080" w:type="dxa"/>
          </w:tcPr>
          <w:p w14:paraId="18D010D1" w14:textId="77777777" w:rsidR="00C94D78" w:rsidRPr="003D5A33" w:rsidRDefault="00C94D78" w:rsidP="00825EEB">
            <w:pPr>
              <w:widowControl/>
              <w:adjustRightInd w:val="0"/>
              <w:spacing w:before="4" w:line="276" w:lineRule="auto"/>
              <w:ind w:right="-9"/>
              <w:rPr>
                <w:rFonts w:eastAsiaTheme="minorHAnsi"/>
                <w:sz w:val="24"/>
                <w:szCs w:val="24"/>
              </w:rPr>
            </w:pPr>
          </w:p>
        </w:tc>
      </w:tr>
      <w:tr w:rsidR="00C94D78" w:rsidRPr="003D5A33" w14:paraId="7FC410D2" w14:textId="77777777" w:rsidTr="00C94D78">
        <w:trPr>
          <w:trHeight w:val="269"/>
        </w:trPr>
        <w:tc>
          <w:tcPr>
            <w:tcW w:w="516" w:type="dxa"/>
            <w:vMerge w:val="restart"/>
          </w:tcPr>
          <w:p w14:paraId="0B3B1420" w14:textId="77777777" w:rsidR="00C94D78" w:rsidRPr="003D5A33" w:rsidRDefault="00C94D78" w:rsidP="00C94D78">
            <w:pPr>
              <w:widowControl/>
              <w:adjustRightInd w:val="0"/>
              <w:spacing w:before="4" w:line="276" w:lineRule="auto"/>
              <w:ind w:right="-9"/>
              <w:jc w:val="center"/>
              <w:rPr>
                <w:rFonts w:eastAsiaTheme="minorHAnsi"/>
                <w:sz w:val="24"/>
                <w:szCs w:val="24"/>
              </w:rPr>
            </w:pPr>
            <w:r w:rsidRPr="003D5A33">
              <w:rPr>
                <w:rFonts w:eastAsiaTheme="minorHAnsi"/>
                <w:sz w:val="24"/>
                <w:szCs w:val="24"/>
              </w:rPr>
              <w:t>11.</w:t>
            </w:r>
          </w:p>
        </w:tc>
        <w:tc>
          <w:tcPr>
            <w:tcW w:w="4033" w:type="dxa"/>
            <w:vMerge w:val="restart"/>
          </w:tcPr>
          <w:p w14:paraId="747FD1EF" w14:textId="5F2980F8" w:rsidR="00C94D78" w:rsidRPr="00C94D78" w:rsidRDefault="00C94D78" w:rsidP="00C94D78">
            <w:pPr>
              <w:widowControl/>
              <w:adjustRightInd w:val="0"/>
              <w:spacing w:before="4" w:line="276" w:lineRule="auto"/>
              <w:ind w:right="-9"/>
              <w:rPr>
                <w:rFonts w:eastAsiaTheme="minorHAnsi"/>
                <w:sz w:val="24"/>
                <w:szCs w:val="24"/>
              </w:rPr>
            </w:pPr>
            <w:r w:rsidRPr="00C94D78">
              <w:rPr>
                <w:rFonts w:eastAsiaTheme="minorHAnsi"/>
                <w:color w:val="000000"/>
                <w:sz w:val="24"/>
                <w:szCs w:val="24"/>
              </w:rPr>
              <w:t>Сума договору після внесення змін (з ПДВ та без ПДВ).</w:t>
            </w:r>
          </w:p>
        </w:tc>
        <w:tc>
          <w:tcPr>
            <w:tcW w:w="5080" w:type="dxa"/>
          </w:tcPr>
          <w:p w14:paraId="66A5C003" w14:textId="29632EB7" w:rsidR="00C94D78" w:rsidRPr="00C94D78" w:rsidRDefault="00C94D78" w:rsidP="00C94D78">
            <w:pPr>
              <w:widowControl/>
              <w:adjustRightInd w:val="0"/>
              <w:spacing w:before="4" w:line="276" w:lineRule="auto"/>
              <w:ind w:right="-9"/>
              <w:rPr>
                <w:rFonts w:eastAsiaTheme="minorHAnsi"/>
                <w:i/>
                <w:iCs/>
                <w:color w:val="FF0000"/>
                <w:sz w:val="24"/>
                <w:szCs w:val="24"/>
              </w:rPr>
            </w:pPr>
            <w:r w:rsidRPr="00C94D78">
              <w:rPr>
                <w:rFonts w:eastAsiaTheme="minorHAnsi"/>
                <w:i/>
                <w:iCs/>
                <w:color w:val="FF0000"/>
                <w:sz w:val="24"/>
                <w:szCs w:val="24"/>
              </w:rPr>
              <w:t>_________ з ПДВ</w:t>
            </w:r>
          </w:p>
        </w:tc>
      </w:tr>
      <w:tr w:rsidR="00C94D78" w:rsidRPr="003D5A33" w14:paraId="697B85F3" w14:textId="77777777" w:rsidTr="00C94D78">
        <w:trPr>
          <w:trHeight w:val="269"/>
        </w:trPr>
        <w:tc>
          <w:tcPr>
            <w:tcW w:w="516" w:type="dxa"/>
            <w:vMerge/>
          </w:tcPr>
          <w:p w14:paraId="4A856AAD" w14:textId="77777777" w:rsidR="00C94D78" w:rsidRPr="003D5A33" w:rsidRDefault="00C94D78" w:rsidP="00C94D78">
            <w:pPr>
              <w:widowControl/>
              <w:adjustRightInd w:val="0"/>
              <w:spacing w:before="4" w:line="276" w:lineRule="auto"/>
              <w:ind w:right="-9"/>
              <w:jc w:val="center"/>
              <w:rPr>
                <w:rFonts w:eastAsiaTheme="minorHAnsi"/>
                <w:sz w:val="24"/>
                <w:szCs w:val="24"/>
              </w:rPr>
            </w:pPr>
          </w:p>
        </w:tc>
        <w:tc>
          <w:tcPr>
            <w:tcW w:w="4033" w:type="dxa"/>
            <w:vMerge/>
          </w:tcPr>
          <w:p w14:paraId="7B5A3919" w14:textId="77777777" w:rsidR="00C94D78" w:rsidRPr="00C94D78" w:rsidRDefault="00C94D78" w:rsidP="00C94D78">
            <w:pPr>
              <w:widowControl/>
              <w:adjustRightInd w:val="0"/>
              <w:spacing w:before="4" w:line="276" w:lineRule="auto"/>
              <w:ind w:right="-9"/>
              <w:rPr>
                <w:rFonts w:eastAsiaTheme="minorHAnsi"/>
                <w:color w:val="000000"/>
                <w:sz w:val="24"/>
                <w:szCs w:val="24"/>
              </w:rPr>
            </w:pPr>
          </w:p>
        </w:tc>
        <w:tc>
          <w:tcPr>
            <w:tcW w:w="5080" w:type="dxa"/>
          </w:tcPr>
          <w:p w14:paraId="4F4D7482" w14:textId="5D03F75F" w:rsidR="00C94D78" w:rsidRPr="00C94D78" w:rsidRDefault="00C94D78" w:rsidP="00C94D78">
            <w:pPr>
              <w:widowControl/>
              <w:adjustRightInd w:val="0"/>
              <w:spacing w:before="4" w:line="276" w:lineRule="auto"/>
              <w:ind w:right="-9"/>
              <w:rPr>
                <w:rFonts w:eastAsiaTheme="minorHAnsi"/>
                <w:i/>
                <w:iCs/>
                <w:color w:val="FF0000"/>
                <w:sz w:val="24"/>
                <w:szCs w:val="24"/>
              </w:rPr>
            </w:pPr>
            <w:r w:rsidRPr="00C94D78">
              <w:rPr>
                <w:rFonts w:eastAsiaTheme="minorHAnsi"/>
                <w:i/>
                <w:iCs/>
                <w:color w:val="FF0000"/>
                <w:sz w:val="24"/>
                <w:szCs w:val="24"/>
              </w:rPr>
              <w:t>_________ без ПДВ</w:t>
            </w:r>
          </w:p>
        </w:tc>
      </w:tr>
      <w:tr w:rsidR="00C94D78" w:rsidRPr="003D5A33" w14:paraId="6BA01BD2" w14:textId="77777777" w:rsidTr="00C94D78">
        <w:tc>
          <w:tcPr>
            <w:tcW w:w="516" w:type="dxa"/>
          </w:tcPr>
          <w:p w14:paraId="60FB08E3" w14:textId="65E21CC9" w:rsidR="00C94D78" w:rsidRPr="003D5A33" w:rsidRDefault="00C94D78" w:rsidP="00825EEB">
            <w:pPr>
              <w:widowControl/>
              <w:adjustRightInd w:val="0"/>
              <w:spacing w:before="4" w:line="276" w:lineRule="auto"/>
              <w:ind w:right="-9"/>
              <w:jc w:val="center"/>
              <w:rPr>
                <w:rFonts w:eastAsiaTheme="minorHAnsi"/>
                <w:sz w:val="24"/>
                <w:szCs w:val="24"/>
              </w:rPr>
            </w:pPr>
            <w:r>
              <w:rPr>
                <w:rFonts w:eastAsiaTheme="minorHAnsi"/>
                <w:sz w:val="24"/>
                <w:szCs w:val="24"/>
              </w:rPr>
              <w:t>12.</w:t>
            </w:r>
          </w:p>
        </w:tc>
        <w:tc>
          <w:tcPr>
            <w:tcW w:w="4033" w:type="dxa"/>
          </w:tcPr>
          <w:p w14:paraId="1990E8C6" w14:textId="5DA34643" w:rsidR="00C94D78" w:rsidRPr="00C94D78" w:rsidRDefault="00C94D78" w:rsidP="00825EEB">
            <w:pPr>
              <w:widowControl/>
              <w:adjustRightInd w:val="0"/>
              <w:spacing w:before="4" w:line="276" w:lineRule="auto"/>
              <w:ind w:right="-9"/>
              <w:rPr>
                <w:rFonts w:eastAsiaTheme="minorHAnsi"/>
                <w:color w:val="000000"/>
                <w:sz w:val="24"/>
                <w:szCs w:val="24"/>
              </w:rPr>
            </w:pPr>
            <w:r w:rsidRPr="00C94D78">
              <w:rPr>
                <w:rFonts w:eastAsiaTheme="minorHAnsi"/>
                <w:color w:val="000000"/>
                <w:sz w:val="24"/>
                <w:szCs w:val="24"/>
              </w:rPr>
              <w:t>Кількість товарів чи обсяг надання послуг після внесення змін</w:t>
            </w:r>
          </w:p>
        </w:tc>
        <w:tc>
          <w:tcPr>
            <w:tcW w:w="5080" w:type="dxa"/>
          </w:tcPr>
          <w:p w14:paraId="673EB484" w14:textId="77777777" w:rsidR="00C94D78" w:rsidRPr="003D5A33" w:rsidRDefault="00C94D78" w:rsidP="00825EEB">
            <w:pPr>
              <w:widowControl/>
              <w:adjustRightInd w:val="0"/>
              <w:spacing w:before="4" w:line="276" w:lineRule="auto"/>
              <w:ind w:right="-9"/>
              <w:rPr>
                <w:rFonts w:eastAsiaTheme="minorHAnsi"/>
                <w:sz w:val="24"/>
                <w:szCs w:val="24"/>
              </w:rPr>
            </w:pPr>
          </w:p>
        </w:tc>
      </w:tr>
    </w:tbl>
    <w:p w14:paraId="6C39C4F7" w14:textId="77777777" w:rsidR="00E220F4" w:rsidRPr="00C94D78" w:rsidRDefault="00E220F4" w:rsidP="00E220F4">
      <w:pPr>
        <w:widowControl/>
        <w:adjustRightInd w:val="0"/>
        <w:spacing w:before="4" w:line="276" w:lineRule="auto"/>
        <w:ind w:right="-9"/>
        <w:rPr>
          <w:rFonts w:eastAsiaTheme="minorHAnsi"/>
        </w:rPr>
      </w:pPr>
    </w:p>
    <w:p w14:paraId="1F594084" w14:textId="77777777" w:rsidR="00E220F4" w:rsidRPr="001B7E8F" w:rsidRDefault="00E220F4" w:rsidP="00E220F4">
      <w:pPr>
        <w:widowControl/>
        <w:adjustRightInd w:val="0"/>
        <w:spacing w:line="276" w:lineRule="auto"/>
        <w:ind w:right="-9"/>
        <w:rPr>
          <w:rFonts w:eastAsiaTheme="minorHAnsi"/>
          <w:lang w:val="ru-RU"/>
        </w:rPr>
      </w:pPr>
    </w:p>
    <w:tbl>
      <w:tblPr>
        <w:tblW w:w="0" w:type="auto"/>
        <w:tblInd w:w="108" w:type="dxa"/>
        <w:tblLayout w:type="fixed"/>
        <w:tblLook w:val="0000" w:firstRow="0" w:lastRow="0" w:firstColumn="0" w:lastColumn="0" w:noHBand="0" w:noVBand="0"/>
      </w:tblPr>
      <w:tblGrid>
        <w:gridCol w:w="4111"/>
        <w:gridCol w:w="2268"/>
        <w:gridCol w:w="3402"/>
      </w:tblGrid>
      <w:tr w:rsidR="00E220F4" w:rsidRPr="001B7E8F" w14:paraId="4A18972E" w14:textId="77777777" w:rsidTr="00973B94">
        <w:trPr>
          <w:trHeight w:val="279"/>
        </w:trPr>
        <w:tc>
          <w:tcPr>
            <w:tcW w:w="4111" w:type="dxa"/>
            <w:shd w:val="clear" w:color="000000" w:fill="FFFFFF"/>
          </w:tcPr>
          <w:p w14:paraId="3E0CBC54" w14:textId="77777777" w:rsidR="00E220F4" w:rsidRPr="001B7E8F" w:rsidRDefault="00E220F4" w:rsidP="00973B94">
            <w:pPr>
              <w:widowControl/>
              <w:adjustRightInd w:val="0"/>
              <w:spacing w:line="276" w:lineRule="auto"/>
              <w:ind w:right="-9"/>
              <w:rPr>
                <w:rFonts w:eastAsiaTheme="minorHAnsi"/>
                <w:lang w:val="en-US"/>
              </w:rPr>
            </w:pPr>
            <w:r w:rsidRPr="001B7E8F">
              <w:rPr>
                <w:rFonts w:eastAsiaTheme="minorHAnsi"/>
                <w:lang w:val="en-US"/>
              </w:rPr>
              <w:t>_______________________</w:t>
            </w:r>
          </w:p>
        </w:tc>
        <w:tc>
          <w:tcPr>
            <w:tcW w:w="2268" w:type="dxa"/>
            <w:shd w:val="clear" w:color="000000" w:fill="FFFFFF"/>
          </w:tcPr>
          <w:p w14:paraId="09A1BB16" w14:textId="77777777" w:rsidR="00E220F4" w:rsidRPr="001B7E8F" w:rsidRDefault="00E220F4" w:rsidP="00973B94">
            <w:pPr>
              <w:widowControl/>
              <w:tabs>
                <w:tab w:val="left" w:pos="1818"/>
              </w:tabs>
              <w:adjustRightInd w:val="0"/>
              <w:spacing w:line="276" w:lineRule="auto"/>
              <w:ind w:right="-9"/>
              <w:jc w:val="center"/>
              <w:rPr>
                <w:rFonts w:eastAsiaTheme="minorHAnsi"/>
                <w:lang w:val="ru-RU"/>
              </w:rPr>
            </w:pPr>
            <w:r w:rsidRPr="001B7E8F">
              <w:rPr>
                <w:rFonts w:eastAsiaTheme="minorHAnsi"/>
                <w:color w:val="000000"/>
                <w:sz w:val="28"/>
                <w:szCs w:val="28"/>
                <w:u w:val="single"/>
                <w:lang w:val="ru-RU"/>
              </w:rPr>
              <w:tab/>
            </w:r>
          </w:p>
        </w:tc>
        <w:tc>
          <w:tcPr>
            <w:tcW w:w="3402" w:type="dxa"/>
            <w:shd w:val="clear" w:color="000000" w:fill="FFFFFF"/>
          </w:tcPr>
          <w:p w14:paraId="1C92E2EE" w14:textId="77777777" w:rsidR="00E220F4" w:rsidRPr="001B7E8F" w:rsidRDefault="00E220F4" w:rsidP="00973B94">
            <w:pPr>
              <w:widowControl/>
              <w:tabs>
                <w:tab w:val="left" w:pos="3265"/>
              </w:tabs>
              <w:adjustRightInd w:val="0"/>
              <w:spacing w:line="276" w:lineRule="auto"/>
              <w:ind w:left="434" w:right="-9"/>
              <w:rPr>
                <w:rFonts w:eastAsiaTheme="minorHAnsi"/>
                <w:lang w:val="ru-RU"/>
              </w:rPr>
            </w:pPr>
            <w:r w:rsidRPr="001B7E8F">
              <w:rPr>
                <w:rFonts w:eastAsiaTheme="minorHAnsi"/>
                <w:color w:val="000000"/>
                <w:sz w:val="28"/>
                <w:szCs w:val="28"/>
                <w:u w:val="single"/>
                <w:lang w:val="ru-RU"/>
              </w:rPr>
              <w:tab/>
            </w:r>
          </w:p>
        </w:tc>
      </w:tr>
      <w:tr w:rsidR="00E220F4" w:rsidRPr="001B7E8F" w14:paraId="388E9A82" w14:textId="77777777" w:rsidTr="00973B94">
        <w:trPr>
          <w:trHeight w:val="454"/>
        </w:trPr>
        <w:tc>
          <w:tcPr>
            <w:tcW w:w="4111" w:type="dxa"/>
            <w:shd w:val="clear" w:color="000000" w:fill="FFFFFF"/>
          </w:tcPr>
          <w:p w14:paraId="2C6CADEF" w14:textId="77777777" w:rsidR="00E220F4" w:rsidRPr="001B7E8F" w:rsidRDefault="00E220F4" w:rsidP="00973B94">
            <w:pPr>
              <w:widowControl/>
              <w:adjustRightInd w:val="0"/>
              <w:spacing w:line="276" w:lineRule="auto"/>
              <w:ind w:right="-9"/>
              <w:rPr>
                <w:rFonts w:eastAsiaTheme="minorHAnsi"/>
                <w:lang w:val="ru-RU"/>
              </w:rPr>
            </w:pPr>
            <w:r w:rsidRPr="001B7E8F">
              <w:rPr>
                <w:rFonts w:eastAsiaTheme="minorHAnsi"/>
                <w:color w:val="000000"/>
                <w:sz w:val="24"/>
                <w:szCs w:val="24"/>
              </w:rPr>
              <w:t>м. п.(зазначити посаду особи-підписанта)</w:t>
            </w:r>
          </w:p>
        </w:tc>
        <w:tc>
          <w:tcPr>
            <w:tcW w:w="2268" w:type="dxa"/>
            <w:shd w:val="clear" w:color="000000" w:fill="FFFFFF"/>
          </w:tcPr>
          <w:p w14:paraId="605964B7" w14:textId="77777777" w:rsidR="00E220F4" w:rsidRPr="001B7E8F" w:rsidRDefault="00E220F4" w:rsidP="00973B94">
            <w:pPr>
              <w:widowControl/>
              <w:adjustRightInd w:val="0"/>
              <w:spacing w:line="276" w:lineRule="auto"/>
              <w:ind w:right="-9"/>
              <w:jc w:val="center"/>
              <w:rPr>
                <w:rFonts w:eastAsiaTheme="minorHAnsi"/>
                <w:lang w:val="en-US"/>
              </w:rPr>
            </w:pPr>
            <w:r w:rsidRPr="001B7E8F">
              <w:rPr>
                <w:rFonts w:eastAsiaTheme="minorHAnsi"/>
                <w:color w:val="000000"/>
                <w:sz w:val="24"/>
                <w:szCs w:val="24"/>
                <w:lang w:val="en-US"/>
              </w:rPr>
              <w:t>(</w:t>
            </w:r>
            <w:r w:rsidRPr="001B7E8F">
              <w:rPr>
                <w:rFonts w:eastAsiaTheme="minorHAnsi"/>
                <w:color w:val="000000"/>
                <w:sz w:val="24"/>
                <w:szCs w:val="24"/>
              </w:rPr>
              <w:t>підпис)</w:t>
            </w:r>
          </w:p>
        </w:tc>
        <w:tc>
          <w:tcPr>
            <w:tcW w:w="3402" w:type="dxa"/>
            <w:shd w:val="clear" w:color="000000" w:fill="FFFFFF"/>
          </w:tcPr>
          <w:p w14:paraId="6079B7D7" w14:textId="77777777" w:rsidR="00E220F4" w:rsidRPr="001B7E8F" w:rsidRDefault="00E220F4" w:rsidP="00973B94">
            <w:pPr>
              <w:widowControl/>
              <w:adjustRightInd w:val="0"/>
              <w:spacing w:line="276" w:lineRule="auto"/>
              <w:ind w:left="636" w:right="-9"/>
              <w:rPr>
                <w:rFonts w:eastAsiaTheme="minorHAnsi"/>
                <w:lang w:val="en-US"/>
              </w:rPr>
            </w:pPr>
            <w:r w:rsidRPr="001B7E8F">
              <w:rPr>
                <w:rFonts w:eastAsiaTheme="minorHAnsi"/>
                <w:color w:val="000000"/>
                <w:sz w:val="24"/>
                <w:szCs w:val="24"/>
                <w:lang w:val="en-US"/>
              </w:rPr>
              <w:t>(</w:t>
            </w:r>
            <w:r w:rsidRPr="001B7E8F">
              <w:rPr>
                <w:rFonts w:eastAsiaTheme="minorHAnsi"/>
                <w:color w:val="000000"/>
                <w:sz w:val="24"/>
                <w:szCs w:val="24"/>
              </w:rPr>
              <w:t>ініціали та прізвище)</w:t>
            </w:r>
          </w:p>
        </w:tc>
      </w:tr>
    </w:tbl>
    <w:p w14:paraId="51CA3A2D" w14:textId="77777777" w:rsidR="00E220F4" w:rsidRPr="001B7E8F" w:rsidRDefault="00E220F4" w:rsidP="00E220F4">
      <w:pPr>
        <w:widowControl/>
        <w:adjustRightInd w:val="0"/>
        <w:spacing w:before="11" w:line="276" w:lineRule="auto"/>
        <w:ind w:right="-9"/>
        <w:rPr>
          <w:rFonts w:eastAsiaTheme="minorHAnsi"/>
          <w:lang w:val="en-US"/>
        </w:rPr>
      </w:pPr>
    </w:p>
    <w:p w14:paraId="4E6E1207" w14:textId="77777777" w:rsidR="00E220F4" w:rsidRPr="00BB7C10" w:rsidRDefault="00E220F4" w:rsidP="00E220F4">
      <w:pPr>
        <w:widowControl/>
        <w:adjustRightInd w:val="0"/>
        <w:spacing w:before="75" w:line="276" w:lineRule="auto"/>
        <w:ind w:right="-9"/>
        <w:rPr>
          <w:rFonts w:eastAsiaTheme="minorHAnsi"/>
          <w:b/>
          <w:bCs/>
          <w:i/>
          <w:iCs/>
          <w:sz w:val="20"/>
          <w:szCs w:val="20"/>
          <w:lang w:val="en-US"/>
        </w:rPr>
      </w:pPr>
    </w:p>
    <w:p w14:paraId="6FB668E3" w14:textId="77777777" w:rsidR="00E220F4" w:rsidRPr="00BB7C10" w:rsidRDefault="00E220F4" w:rsidP="00E220F4">
      <w:pPr>
        <w:widowControl/>
        <w:adjustRightInd w:val="0"/>
        <w:spacing w:line="276" w:lineRule="auto"/>
        <w:ind w:left="100" w:right="-9" w:firstLine="566"/>
        <w:jc w:val="both"/>
        <w:rPr>
          <w:rFonts w:eastAsiaTheme="minorHAnsi"/>
          <w:b/>
          <w:bCs/>
          <w:i/>
          <w:iCs/>
          <w:color w:val="000000"/>
          <w:sz w:val="24"/>
          <w:szCs w:val="24"/>
        </w:rPr>
      </w:pPr>
      <w:r w:rsidRPr="00C84769">
        <w:rPr>
          <w:rFonts w:eastAsiaTheme="minorHAnsi"/>
          <w:b/>
          <w:bCs/>
          <w:i/>
          <w:iCs/>
          <w:color w:val="000000"/>
          <w:sz w:val="24"/>
          <w:szCs w:val="24"/>
        </w:rPr>
        <w:t>*Примітка: до цього Додатку невід’ємним додатком має бути належним чином завірена копія укладеної додаткової угоди про внесення змін. Відповідний пункт законодавства на підставі якого здійснюється внесення змін до Договору не можуть бути різними у Додатковій угоді та цьому Додатку.</w:t>
      </w:r>
    </w:p>
    <w:p w14:paraId="24CFBBA5" w14:textId="77777777" w:rsidR="005D5252" w:rsidRDefault="005D5252"/>
    <w:sectPr w:rsidR="005D52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401"/>
    <w:multiLevelType w:val="hybridMultilevel"/>
    <w:tmpl w:val="C3F66E62"/>
    <w:lvl w:ilvl="0" w:tplc="57D4EB7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52"/>
    <w:rsid w:val="001F27C4"/>
    <w:rsid w:val="005D5252"/>
    <w:rsid w:val="00C94D78"/>
    <w:rsid w:val="00E220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05A2"/>
  <w15:chartTrackingRefBased/>
  <w15:docId w15:val="{504F3AC6-3367-45D0-BCF3-6BF23FCC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220F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220F4"/>
    <w:pPr>
      <w:ind w:left="100" w:firstLine="566"/>
      <w:jc w:val="both"/>
    </w:pPr>
  </w:style>
  <w:style w:type="table" w:styleId="a4">
    <w:name w:val="Table Grid"/>
    <w:basedOn w:val="a1"/>
    <w:uiPriority w:val="39"/>
    <w:rsid w:val="00C9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935</Words>
  <Characters>533</Characters>
  <Application>Microsoft Office Word</Application>
  <DocSecurity>0</DocSecurity>
  <Lines>4</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Chech_sd18@student.itstep.org</dc:creator>
  <cp:keywords/>
  <dc:description/>
  <cp:lastModifiedBy>Chech_sd18@student.itstep.org</cp:lastModifiedBy>
  <cp:revision>5</cp:revision>
  <dcterms:created xsi:type="dcterms:W3CDTF">2023-12-20T10:32:00Z</dcterms:created>
  <dcterms:modified xsi:type="dcterms:W3CDTF">2024-01-03T12:53:00Z</dcterms:modified>
</cp:coreProperties>
</file>